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40" w:rsidRDefault="007F5B40" w:rsidP="007F5B40">
      <w:pPr>
        <w:spacing w:line="360" w:lineRule="auto"/>
        <w:jc w:val="center"/>
        <w:rPr>
          <w:rFonts w:ascii="宋体" w:hAnsi="宋体" w:cs="宋体" w:hint="eastAsia"/>
          <w:bCs/>
          <w:color w:val="000000"/>
          <w:spacing w:val="6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spacing w:val="6"/>
          <w:kern w:val="0"/>
          <w:sz w:val="44"/>
          <w:szCs w:val="44"/>
        </w:rPr>
        <w:t>福建江夏学院电子信息科学院首届二次教代会提案表 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1"/>
        <w:gridCol w:w="892"/>
        <w:gridCol w:w="2310"/>
        <w:gridCol w:w="1417"/>
        <w:gridCol w:w="1699"/>
        <w:gridCol w:w="1669"/>
      </w:tblGrid>
      <w:tr w:rsidR="007F5B40" w:rsidTr="00A70C37">
        <w:trPr>
          <w:trHeight w:val="589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提案人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单位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附议人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7F5B40" w:rsidTr="00A70C37">
        <w:trPr>
          <w:trHeight w:val="646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7F5B40" w:rsidTr="00A70C37">
        <w:trPr>
          <w:trHeight w:val="599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提案</w:t>
            </w:r>
          </w:p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内容（包括整改措施）</w:t>
            </w: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40" w:rsidRDefault="007F5B40" w:rsidP="00A70C37">
            <w:pPr>
              <w:spacing w:beforeLines="80"/>
              <w:rPr>
                <w:rFonts w:ascii="仿宋_GB2312" w:eastAsia="仿宋_GB2312" w:hint="eastAsia"/>
                <w:sz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标题： </w:t>
            </w:r>
            <w:r>
              <w:rPr>
                <w:rFonts w:ascii="仿宋_GB2312" w:eastAsia="仿宋_GB2312" w:hint="eastAsia"/>
                <w:sz w:val="32"/>
                <w:u w:val="single"/>
              </w:rPr>
              <w:t xml:space="preserve">                                      </w:t>
            </w:r>
          </w:p>
          <w:p w:rsidR="007F5B40" w:rsidRDefault="007F5B40" w:rsidP="00A70C37">
            <w:pPr>
              <w:spacing w:beforeLines="30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</w:t>
            </w:r>
          </w:p>
        </w:tc>
      </w:tr>
      <w:tr w:rsidR="007F5B40" w:rsidTr="00A70C37">
        <w:trPr>
          <w:trHeight w:val="1705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40" w:rsidRDefault="007F5B40" w:rsidP="00A70C37">
            <w:pPr>
              <w:spacing w:beforeLines="30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院提案工作小组意见</w:t>
            </w: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40" w:rsidRDefault="007F5B40" w:rsidP="00A70C37">
            <w:pPr>
              <w:spacing w:beforeLines="30"/>
              <w:rPr>
                <w:rFonts w:ascii="仿宋_GB2312" w:eastAsia="仿宋_GB2312" w:hint="eastAsia"/>
                <w:sz w:val="32"/>
              </w:rPr>
            </w:pPr>
          </w:p>
          <w:p w:rsidR="007F5B40" w:rsidRDefault="007F5B40" w:rsidP="00A70C37">
            <w:pPr>
              <w:spacing w:beforeLines="30"/>
              <w:rPr>
                <w:rFonts w:ascii="仿宋_GB2312" w:eastAsia="仿宋_GB2312" w:hint="eastAsia"/>
                <w:sz w:val="32"/>
              </w:rPr>
            </w:pPr>
          </w:p>
          <w:p w:rsidR="007F5B40" w:rsidRDefault="007F5B40" w:rsidP="00A70C37">
            <w:pPr>
              <w:spacing w:beforeLines="30"/>
              <w:ind w:firstLineChars="1550" w:firstLine="4960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  月  日</w:t>
            </w:r>
          </w:p>
        </w:tc>
      </w:tr>
    </w:tbl>
    <w:p w:rsidR="007F5B40" w:rsidRDefault="007F5B40" w:rsidP="007F5B40">
      <w:pPr>
        <w:spacing w:beforeLines="50" w:line="30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 提案须一事一案、一案一表。</w:t>
      </w:r>
    </w:p>
    <w:p w:rsidR="007F5B40" w:rsidRDefault="007F5B40" w:rsidP="007F5B40">
      <w:pPr>
        <w:spacing w:line="30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 提案人和附议须人正式代表。</w:t>
      </w:r>
    </w:p>
    <w:p w:rsidR="007F5B40" w:rsidRDefault="007F5B40" w:rsidP="007F5B40">
      <w:pPr>
        <w:spacing w:line="300" w:lineRule="auto"/>
        <w:ind w:firstLineChars="200"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3. NO由提案组统一编号。</w:t>
      </w:r>
    </w:p>
    <w:p w:rsidR="002D7696" w:rsidRDefault="002D7696"/>
    <w:sectPr w:rsidR="002D7696">
      <w:pgSz w:w="11906" w:h="16838"/>
      <w:pgMar w:top="1701" w:right="1417" w:bottom="1701" w:left="1417" w:header="851" w:footer="1587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B40"/>
    <w:rsid w:val="002D7696"/>
    <w:rsid w:val="007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tshh</dc:creator>
  <cp:lastModifiedBy>tshh</cp:lastModifiedBy>
  <cp:revision>1</cp:revision>
  <dcterms:created xsi:type="dcterms:W3CDTF">2014-04-21T06:15:00Z</dcterms:created>
  <dcterms:modified xsi:type="dcterms:W3CDTF">2014-04-21T06:15:00Z</dcterms:modified>
</cp:coreProperties>
</file>